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המיתולוגיה היוונית – אלים, גיבורים ומטמורפוזות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מבחן מסכם במיתולוגיה היוונית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מהדורה למורה · חנ״מ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6"/>
          <w:rtl/>
          <w:szCs w:val="36"/>
          <w:bCs/>
        </w:rPr>
        <w:t>מהדורה למורה – מפתח תשובות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מטרות הדף: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לחזור על הדמויות והסיפורים המרכזיים במיתולוגיה היוונית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לתרגל מושגים כמו מיתוס, מטמורפוזה ואפקט פיגמליון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להתכונן למבחן המסכם ביחידה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744210"/>
          <w:sz w:val="22"/>
          <w:rtl/>
          <w:szCs w:val="22"/>
        </w:rPr>
        <w:t>גרסת חנ״מ – פחות פריטים, עד 3 אפשרויות בחירה, בנק מילים, גופן מוגדל ושורות כתיבה רחבות. מומלץ להקריא את ההוראות בקול ולעבוד חלק אחר חלק, בלי הגבלת זמן.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א׳ – שאלות רב-ברירה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ג – התקווה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ג – שפה, אמונה באותם אלים ותחרויות משותפות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ג – בבבואה שלו במים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א – לעכביש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ג – לחזות את מזג האוויר של מחר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6. ג – אש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ב׳ – נכון או לא נכון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נכון – כך מספר המיתוס על פנדורה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לא נכון – יוון הייתה מחולקת לערים עצמאיות רבות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נכון – זהו תוכן הסיפור על נרקיס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ג׳ – השלימו את המילה החסרה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זהב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עכביש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אש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ד׳ – התאימו בין הדמות לסיפור שלה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ג (פתחה כד עם רעות העולם)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ד (התאהב בבבואה שלו במים)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ב (קיבל משאלה שהפכה הכל לזהב)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א (הפכה לעכביש)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ה׳ – סדרו את שלבי הסיפור על זאוס לפי הסדר הנכון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קרונוס בולע את ילדיו מפחד שיודחו ממנו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ריאה מחליטה להציל את זאוס התינוק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ריאה נותנת לקרונוס אבן עטופה בבד במקום זאוס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ריאה מסתירה את זאוס באי כרתים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6"/>
          <w:rtl/>
          <w:szCs w:val="26"/>
          <w:bCs/>
        </w:rPr>
        <w:t>חלק ו׳ – שאלה פתוחה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תלמידים יבחרו מיתוס ויסבירו ערך כמו גאווה, סקרנות, חמדנות או נתינה, תוך קישור לעלילת הסיפור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6"/>
          <w:rtl/>
          <w:szCs w:val="26"/>
          <w:bCs/>
        </w:rPr>
        <w:t>כרטיס יציאה – מה לחפש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תלמיד מציין לפחות תפקיד אחד: הסבר תופעות, לימוד ערכים, חיבור בין אנשים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תלמיד מזכיר מטמורפוזה נכונה כמו ארכנה לעכביש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תלמיד מבין ששמות האלים שונים אך הדמות דומה, למשל זאוס-יופיטר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טיפים להפעלה: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אפשר לחלק את הדף לזוגות ולתת זמן קצוב לכל חלק כהכנה אמיתית למבחן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מומלץ לעבור על התשובות השגויות ברב-ברירה ולהסביר למה הן לא נכונות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לתלמידים המתקשים ניתן להוריד את הפריטים המסומנים כקשים ולהתמקד בעיקר</w:t>
      </w:r>
    </w:p>
    <w:p>
      <w:r>
        <w:br w:type="page"/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המיתולוגיה היוונית – אלים, גיבורים ומטמורפוזות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מבחן מסכם במיתולוגיה היוונית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דף התלמיד/ה · חנ״מ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C1361"/>
          <w:sz w:val="28"/>
          <w:rtl/>
          <w:szCs w:val="28"/>
          <w:bCs/>
        </w:rPr>
        <w:t>דף התלמיד/ה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שם: ____________________   כיתה: ________   תאריך: ____________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2C5282"/>
          <w:sz w:val="32"/>
          <w:rtl/>
          <w:szCs w:val="32"/>
        </w:rPr>
        <w:t>דף זה מסכם את הסיפורים והמושגים שלמדתם ביחידה על המיתולוגיה היוונית - האלים, הגיבורים והמטמורפוזות. פתרו את התרגילים כהכנה למבחן.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2"/>
          <w:rtl/>
          <w:szCs w:val="32"/>
          <w:bCs/>
        </w:rPr>
        <w:t>🧺 בנק מילים: זהב  ·  עכביש  ·  אש</w:t>
      </w: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36"/>
          <w:rtl/>
          <w:szCs w:val="36"/>
          <w:bCs/>
        </w:rPr>
        <w:t>1  חלק א׳ – שאלות רב-ברירה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1. מה נשאר בכד של פנדורה בסופו של דבר?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א. המחלות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ב. האש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ג. התקווה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2. מה איחד את כל ערי יוון העתיקה?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א. מטבע אחד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ב. מלך אחד לכולן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ג. שפה, אמונה באותם אלים ותחרויות משותפות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3. במה התאהב נרקיס?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א. באלה יפהפייה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ב. באקו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ג. בבבואה שלו במים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4. למה הפכה ארכנה בסיפור?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א. לעכביש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ב. לנחש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ג. לפרח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5. איזה מהבאים אינו תפקיד של המיתוס?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א. לחבר בין אנשים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ב. ללמד ערכים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ג. לחזות את מזג האוויר של מחר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6. מה הביא פרומתאוס לבני האדם?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א. זהב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ב. ספרים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ג. אש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36"/>
          <w:rtl/>
          <w:szCs w:val="36"/>
          <w:bCs/>
        </w:rPr>
        <w:t>2  חלק ב׳ – נכון או לא נכון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פנדורה פתחה כד שהכיל את כל רעות העולם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כל ערי יוון העתיקה היו מאוחדות תחת מלך אחד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3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נרקיס התאהב בבבואה של עצמו במים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36"/>
          <w:rtl/>
          <w:szCs w:val="36"/>
          <w:bCs/>
        </w:rPr>
        <w:t>3  חלק ג׳ – השלימו את המילה החסרה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>1. מידס ביקש משאלה שכל מה שיגע בו יהפוך ל__________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>2. ארכנה הפכה בסוף הסיפור ל__________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>3. פרומתאוס הביא לבני האדם את ה__________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36"/>
          <w:rtl/>
          <w:szCs w:val="36"/>
          <w:bCs/>
        </w:rPr>
        <w:t>4  חלק ד׳ – התאימו בין הדמות לסיפור שלה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1. פנדורה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א. הפכה לעכביש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2. נרקיס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ב. קיבל משאלה שהפכה הכל לזהב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3. מידס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ג. פתחה כד עם רעות העולם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4. ארכנה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ד. התאהב בבבואה שלו במים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36"/>
          <w:rtl/>
          <w:szCs w:val="36"/>
          <w:bCs/>
        </w:rPr>
        <w:t>5  חלק ה׳ – סדרו את שלבי הסיפור על זאוס לפי הסדר הנכון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מספרו את השלבים לפי הסדר הנכון (1, 2, 3...).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ריאה מחליטה להציל את זאוס התינוק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קרונוס בולע את ילדיו מפחד שיודחו ממנו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ריאה מסתירה את זאוס באי כרתים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ריאה נותנת לקרונוס אבן עטופה בבד במקום זאוס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36"/>
          <w:rtl/>
          <w:szCs w:val="36"/>
          <w:bCs/>
        </w:rPr>
        <w:t>6  חלק ו׳ – שאלה פתוחה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כתבו תשובה מלאה במשפטים שלמים.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1. בחרו אחד מהמיתוסים שלמדתם (פנדורה, נרקיס, מידס, ארכנה או פרומתאוס) והסבירו איזה ערך או לקח ניתן ללמוד ממנו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B7791F"/>
          <w:sz w:val="36"/>
          <w:rtl/>
          <w:szCs w:val="36"/>
          <w:bCs/>
        </w:rPr>
        <w:t>🎟️ כרטיס יציאה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dashed" w:sz="6" w:color="999999"/>
          <w:left w:val="dashed" w:sz="6" w:color="999999"/>
          <w:bottom w:val="dashed" w:sz="6" w:color="999999"/>
          <w:right w:val="dashed" w:sz="6" w:color="999999"/>
          <w:insideH w:val="dashed" w:sz="6" w:color="999999"/>
          <w:insideV w:val="dashed" w:sz="6" w:color="999999"/>
        </w:tblBorders>
      </w:tblPr>
      <w:tblGrid>
        <w:gridCol w:w="9866"/>
      </w:tblGrid>
      <w:tr>
        <w:tc>
          <w:tcPr>
            <w:tcW w:type="dxa" w:w="9865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מה תפקידו של מיתוס לפי מה שלמדתם?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ציינו דוגמה אחת למטמורפוזה (שינוי צורה) מהסיפורים שלמדתם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איך הרגשתי בשיעור?  😀  🙂  😐  🙁</w:t>
            </w:r>
          </w:p>
        </w:tc>
      </w:tr>
    </w:tbl>
    <w:sectPr w:rsidR="00FC693F" w:rsidRPr="0006063C" w:rsidSect="00034616">
      <w:footerReference w:type="default" r:id="rId9"/>
      <w:pgSz w:w="11906" w:h="16838"/>
      <w:pgMar w:top="850" w:right="1020" w:bottom="850" w:left="1020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180000" cy="180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80000" cy="180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 w:eastAsia="Arial"/>
        <w:lang w:val="he-IL" w:bidi="he-IL"/>
        <w:color w:val="555555"/>
        <w:sz w:val="18"/>
        <w:rtl/>
        <w:szCs w:val="18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  <w:sz w:val="32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 w:eastAsia="Arial"/>
      <w:b/>
      <w:bCs/>
      <w:color w:val="365F91" w:themeColor="accent1" w:themeShade="BF"/>
      <w:sz w:val="28"/>
      <w:szCs w:val="28"/>
      <w:lang w:val="he-IL" w:bidi="he-IL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sz w:val="26"/>
      <w:szCs w:val="26"/>
      <w:lang w:val="he-IL" w:bidi="he-IL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lang w:val="he-IL" w:bidi="he-I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דף תרגול: מבחן מסכם במיתולוגיה היוונית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